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>Patient Participation Group</w:t>
      </w:r>
    </w:p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>Meeting</w:t>
      </w:r>
    </w:p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 xml:space="preserve">Monday </w:t>
      </w:r>
      <w:r w:rsidR="003671E4">
        <w:rPr>
          <w:rFonts w:ascii="Arial" w:hAnsi="Arial" w:cs="Arial"/>
          <w:b/>
        </w:rPr>
        <w:t>1st</w:t>
      </w:r>
      <w:r w:rsidR="0015642C">
        <w:rPr>
          <w:rFonts w:ascii="Arial" w:hAnsi="Arial" w:cs="Arial"/>
          <w:b/>
        </w:rPr>
        <w:t xml:space="preserve"> </w:t>
      </w:r>
      <w:r w:rsidR="003671E4">
        <w:rPr>
          <w:rFonts w:ascii="Arial" w:hAnsi="Arial" w:cs="Arial"/>
          <w:b/>
        </w:rPr>
        <w:t>July</w:t>
      </w:r>
      <w:r w:rsidR="0015642C">
        <w:rPr>
          <w:rFonts w:ascii="Arial" w:hAnsi="Arial" w:cs="Arial"/>
          <w:b/>
        </w:rPr>
        <w:t xml:space="preserve"> 2013</w:t>
      </w:r>
      <w:r w:rsidRPr="00FF1F09">
        <w:rPr>
          <w:rFonts w:ascii="Arial" w:hAnsi="Arial" w:cs="Arial"/>
          <w:b/>
        </w:rPr>
        <w:t xml:space="preserve">, </w:t>
      </w:r>
      <w:proofErr w:type="spellStart"/>
      <w:r w:rsidR="003671E4">
        <w:rPr>
          <w:rFonts w:ascii="Arial" w:hAnsi="Arial" w:cs="Arial"/>
          <w:b/>
        </w:rPr>
        <w:t>Buttershaw</w:t>
      </w:r>
      <w:proofErr w:type="spellEnd"/>
      <w:r w:rsidR="003671E4">
        <w:rPr>
          <w:rFonts w:ascii="Arial" w:hAnsi="Arial" w:cs="Arial"/>
          <w:b/>
        </w:rPr>
        <w:t xml:space="preserve"> Lane</w:t>
      </w:r>
    </w:p>
    <w:p w:rsidR="00FF1F09" w:rsidRDefault="00FF1F09">
      <w:pPr>
        <w:rPr>
          <w:rFonts w:ascii="Arial" w:hAnsi="Arial" w:cs="Arial"/>
        </w:rPr>
      </w:pPr>
    </w:p>
    <w:p w:rsidR="00FF1F09" w:rsidRDefault="00FF1F09">
      <w:pPr>
        <w:rPr>
          <w:rFonts w:ascii="Arial" w:hAnsi="Arial" w:cs="Arial"/>
        </w:rPr>
      </w:pPr>
    </w:p>
    <w:p w:rsidR="003671E4" w:rsidRDefault="00FF1F09" w:rsidP="003671E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Present:  </w:t>
      </w:r>
      <w:r w:rsidR="0015642C">
        <w:rPr>
          <w:rFonts w:ascii="Arial" w:hAnsi="Arial" w:cs="Arial"/>
        </w:rPr>
        <w:t xml:space="preserve"> </w:t>
      </w:r>
      <w:r w:rsidR="007C5DFB">
        <w:rPr>
          <w:rFonts w:ascii="Arial" w:hAnsi="Arial" w:cs="Arial"/>
        </w:rPr>
        <w:tab/>
      </w:r>
      <w:r w:rsidR="003671E4">
        <w:rPr>
          <w:rFonts w:ascii="Arial" w:hAnsi="Arial" w:cs="Arial"/>
        </w:rPr>
        <w:t xml:space="preserve">Colin </w:t>
      </w:r>
      <w:proofErr w:type="spellStart"/>
      <w:r w:rsidR="003671E4">
        <w:rPr>
          <w:rFonts w:ascii="Arial" w:hAnsi="Arial" w:cs="Arial"/>
        </w:rPr>
        <w:t>Philpott</w:t>
      </w:r>
      <w:proofErr w:type="spellEnd"/>
      <w:r w:rsidR="003671E4">
        <w:rPr>
          <w:rFonts w:ascii="Arial" w:hAnsi="Arial" w:cs="Arial"/>
        </w:rPr>
        <w:t xml:space="preserve">, GF, PW, DW, JA, JD, CD, JG, RH, DS, AB, </w:t>
      </w:r>
    </w:p>
    <w:p w:rsidR="003671E4" w:rsidRDefault="003671E4" w:rsidP="003671E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Dr HC, Dr SJ, CH, FP, IT</w:t>
      </w:r>
    </w:p>
    <w:p w:rsidR="007C5DFB" w:rsidRDefault="007C5DFB" w:rsidP="0015642C">
      <w:pPr>
        <w:ind w:left="1440" w:hanging="1440"/>
        <w:rPr>
          <w:rFonts w:ascii="Arial" w:hAnsi="Arial" w:cs="Arial"/>
        </w:rPr>
      </w:pPr>
    </w:p>
    <w:p w:rsidR="000F50E0" w:rsidRDefault="000F50E0" w:rsidP="0015642C">
      <w:pPr>
        <w:ind w:left="1440" w:hanging="1440"/>
        <w:rPr>
          <w:rFonts w:ascii="Arial" w:hAnsi="Arial" w:cs="Arial"/>
        </w:rPr>
      </w:pPr>
    </w:p>
    <w:p w:rsidR="004D196E" w:rsidRDefault="000F50E0" w:rsidP="004D196E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Thank you to all patients who attended.  </w:t>
      </w:r>
      <w:r w:rsidR="004D196E">
        <w:rPr>
          <w:rFonts w:ascii="Arial" w:hAnsi="Arial" w:cs="Arial"/>
        </w:rPr>
        <w:t>CD was presented with a</w:t>
      </w:r>
    </w:p>
    <w:p w:rsidR="007C5DFB" w:rsidRDefault="004D196E" w:rsidP="004D196E">
      <w:pPr>
        <w:ind w:left="1440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small</w:t>
      </w:r>
      <w:proofErr w:type="gramEnd"/>
      <w:r>
        <w:rPr>
          <w:rFonts w:ascii="Arial" w:hAnsi="Arial" w:cs="Arial"/>
        </w:rPr>
        <w:t xml:space="preserve"> bunch of flowers as it was her birthday.</w:t>
      </w:r>
    </w:p>
    <w:p w:rsidR="003671E4" w:rsidRDefault="003671E4" w:rsidP="0015642C">
      <w:pPr>
        <w:ind w:left="1440" w:hanging="1440"/>
        <w:rPr>
          <w:rFonts w:ascii="Arial" w:hAnsi="Arial" w:cs="Arial"/>
        </w:rPr>
      </w:pPr>
    </w:p>
    <w:p w:rsidR="003671E4" w:rsidRDefault="007C5DFB" w:rsidP="00966216">
      <w:pPr>
        <w:ind w:left="1440" w:hanging="1440"/>
        <w:rPr>
          <w:rFonts w:ascii="Arial" w:hAnsi="Arial" w:cs="Arial"/>
        </w:rPr>
      </w:pPr>
      <w:proofErr w:type="gramStart"/>
      <w:r w:rsidRPr="00966216">
        <w:rPr>
          <w:rFonts w:ascii="Arial" w:hAnsi="Arial" w:cs="Arial"/>
          <w:b/>
        </w:rPr>
        <w:t>Minutes of last</w:t>
      </w:r>
      <w:r>
        <w:rPr>
          <w:rFonts w:ascii="Arial" w:hAnsi="Arial" w:cs="Arial"/>
        </w:rPr>
        <w:t xml:space="preserve"> </w:t>
      </w:r>
      <w:r w:rsidR="003671E4" w:rsidRPr="003671E4">
        <w:rPr>
          <w:rFonts w:ascii="Arial" w:hAnsi="Arial" w:cs="Arial"/>
          <w:b/>
        </w:rPr>
        <w:t>meeting</w:t>
      </w:r>
      <w:r w:rsidR="003671E4">
        <w:rPr>
          <w:rFonts w:ascii="Arial" w:hAnsi="Arial" w:cs="Arial"/>
        </w:rPr>
        <w:t xml:space="preserve"> – Available on practice internet site.</w:t>
      </w:r>
      <w:proofErr w:type="gramEnd"/>
      <w:r w:rsidR="003671E4">
        <w:rPr>
          <w:rFonts w:ascii="Arial" w:hAnsi="Arial" w:cs="Arial"/>
        </w:rPr>
        <w:t xml:space="preserve">  Not discussed.</w:t>
      </w:r>
    </w:p>
    <w:p w:rsidR="003671E4" w:rsidRDefault="003671E4" w:rsidP="00966216">
      <w:pPr>
        <w:ind w:left="1440" w:hanging="1440"/>
        <w:rPr>
          <w:rFonts w:ascii="Arial" w:hAnsi="Arial" w:cs="Arial"/>
        </w:rPr>
      </w:pPr>
    </w:p>
    <w:p w:rsidR="003671E4" w:rsidRDefault="003671E4" w:rsidP="00966216">
      <w:pPr>
        <w:ind w:left="1440" w:hanging="144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Ne</w:t>
      </w:r>
      <w:r w:rsidR="00966216" w:rsidRPr="00966216">
        <w:rPr>
          <w:rFonts w:ascii="Arial" w:hAnsi="Arial" w:cs="Arial"/>
          <w:b/>
        </w:rPr>
        <w:t>ws</w:t>
      </w:r>
      <w:r w:rsidR="000A3A1F">
        <w:rPr>
          <w:rFonts w:ascii="Arial" w:hAnsi="Arial" w:cs="Arial"/>
        </w:rPr>
        <w:t xml:space="preserve"> </w:t>
      </w:r>
      <w:r w:rsidR="0096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Carol </w:t>
      </w:r>
      <w:proofErr w:type="spellStart"/>
      <w:r>
        <w:rPr>
          <w:rFonts w:ascii="Arial" w:hAnsi="Arial" w:cs="Arial"/>
        </w:rPr>
        <w:t>Holdsworth</w:t>
      </w:r>
      <w:proofErr w:type="spellEnd"/>
      <w:r>
        <w:rPr>
          <w:rFonts w:ascii="Arial" w:hAnsi="Arial" w:cs="Arial"/>
        </w:rPr>
        <w:t xml:space="preserve"> will be leaving reception to join the admin team.  Part of her new role will be administrating the patient group.</w:t>
      </w:r>
    </w:p>
    <w:p w:rsidR="003671E4" w:rsidRDefault="003671E4" w:rsidP="00966216">
      <w:pPr>
        <w:ind w:left="1440" w:hanging="1440"/>
        <w:rPr>
          <w:rFonts w:ascii="Arial" w:hAnsi="Arial" w:cs="Arial"/>
        </w:rPr>
      </w:pPr>
    </w:p>
    <w:p w:rsidR="003671E4" w:rsidRDefault="003671E4" w:rsidP="00966216">
      <w:pPr>
        <w:ind w:left="1440" w:hanging="1440"/>
        <w:rPr>
          <w:rFonts w:ascii="Arial" w:hAnsi="Arial" w:cs="Arial"/>
        </w:rPr>
      </w:pPr>
    </w:p>
    <w:p w:rsidR="000A3A1F" w:rsidRDefault="003671E4" w:rsidP="00966216">
      <w:pPr>
        <w:ind w:left="1440" w:hanging="1440"/>
        <w:rPr>
          <w:rFonts w:ascii="Arial" w:hAnsi="Arial" w:cs="Arial"/>
        </w:rPr>
      </w:pPr>
      <w:r w:rsidRPr="003671E4">
        <w:rPr>
          <w:rFonts w:ascii="Arial" w:hAnsi="Arial" w:cs="Arial"/>
          <w:b/>
        </w:rPr>
        <w:t>Bradford District Patient Event</w:t>
      </w:r>
      <w:r>
        <w:rPr>
          <w:rFonts w:ascii="Arial" w:hAnsi="Arial" w:cs="Arial"/>
        </w:rPr>
        <w:t xml:space="preserve"> – Miss AB kindly presented feedback from the introductory meeting she attended on 3</w:t>
      </w:r>
      <w:r w:rsidRPr="003671E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June.</w:t>
      </w:r>
    </w:p>
    <w:p w:rsidR="003671E4" w:rsidRDefault="003671E4" w:rsidP="00966216">
      <w:pPr>
        <w:ind w:left="1440" w:hanging="1440"/>
        <w:rPr>
          <w:rFonts w:ascii="Arial" w:hAnsi="Arial" w:cs="Arial"/>
          <w:b/>
        </w:rPr>
      </w:pPr>
    </w:p>
    <w:p w:rsidR="003671E4" w:rsidRDefault="003671E4" w:rsidP="003B085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B085C">
        <w:rPr>
          <w:rFonts w:ascii="Arial" w:hAnsi="Arial" w:cs="Arial"/>
        </w:rPr>
        <w:t>CCG</w:t>
      </w:r>
      <w:r w:rsidR="003B085C" w:rsidRPr="003B085C">
        <w:rPr>
          <w:rFonts w:ascii="Arial" w:hAnsi="Arial" w:cs="Arial"/>
        </w:rPr>
        <w:t>s</w:t>
      </w:r>
      <w:r w:rsidRPr="003B085C">
        <w:rPr>
          <w:rFonts w:ascii="Arial" w:hAnsi="Arial" w:cs="Arial"/>
        </w:rPr>
        <w:t xml:space="preserve"> new governing body</w:t>
      </w:r>
      <w:r w:rsidR="003B085C" w:rsidRPr="003B085C">
        <w:rPr>
          <w:rFonts w:ascii="Arial" w:hAnsi="Arial" w:cs="Arial"/>
        </w:rPr>
        <w:t xml:space="preserve"> for different Bradford groups with £400 million budget to commission services including secondary/Hospital care.</w:t>
      </w:r>
    </w:p>
    <w:p w:rsidR="003B085C" w:rsidRDefault="003B085C" w:rsidP="003B085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Healthwatch</w:t>
      </w:r>
      <w:proofErr w:type="spellEnd"/>
      <w:r>
        <w:rPr>
          <w:rFonts w:ascii="Arial" w:hAnsi="Arial" w:cs="Arial"/>
        </w:rPr>
        <w:t xml:space="preserve"> – official body overseeing consensus and fairness.</w:t>
      </w:r>
    </w:p>
    <w:p w:rsidR="003B085C" w:rsidRDefault="003B085C" w:rsidP="003B085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38 out of 41 </w:t>
      </w:r>
      <w:proofErr w:type="spellStart"/>
      <w:proofErr w:type="gramStart"/>
      <w:r>
        <w:rPr>
          <w:rFonts w:ascii="Arial" w:hAnsi="Arial" w:cs="Arial"/>
        </w:rPr>
        <w:t>bradford</w:t>
      </w:r>
      <w:proofErr w:type="spellEnd"/>
      <w:proofErr w:type="gramEnd"/>
      <w:r>
        <w:rPr>
          <w:rFonts w:ascii="Arial" w:hAnsi="Arial" w:cs="Arial"/>
        </w:rPr>
        <w:t xml:space="preserve"> district practices have a Patient group. It is hoped that they will collaborate to represent pts and their interests.</w:t>
      </w:r>
    </w:p>
    <w:p w:rsidR="003B085C" w:rsidRDefault="003B085C" w:rsidP="003B085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No changes to GP services for patients.</w:t>
      </w:r>
    </w:p>
    <w:p w:rsidR="003B085C" w:rsidRDefault="003B085C" w:rsidP="003B085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Private Healthcare NOT represented BUT will still be used where appropriate.</w:t>
      </w:r>
    </w:p>
    <w:p w:rsidR="003B085C" w:rsidRDefault="003B085C" w:rsidP="003B085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Airedale/</w:t>
      </w:r>
      <w:proofErr w:type="spellStart"/>
      <w:proofErr w:type="gramStart"/>
      <w:r>
        <w:rPr>
          <w:rFonts w:ascii="Arial" w:hAnsi="Arial" w:cs="Arial"/>
        </w:rPr>
        <w:t>Wharfedale</w:t>
      </w:r>
      <w:proofErr w:type="spellEnd"/>
      <w:r>
        <w:rPr>
          <w:rFonts w:ascii="Arial" w:hAnsi="Arial" w:cs="Arial"/>
        </w:rPr>
        <w:t xml:space="preserve">  have</w:t>
      </w:r>
      <w:proofErr w:type="gramEnd"/>
      <w:r>
        <w:rPr>
          <w:rFonts w:ascii="Arial" w:hAnsi="Arial" w:cs="Arial"/>
        </w:rPr>
        <w:t xml:space="preserve"> collaborative groups meeting quarterly.</w:t>
      </w:r>
    </w:p>
    <w:p w:rsidR="003B085C" w:rsidRDefault="003B085C" w:rsidP="003B085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Suggested using GOOGLE Community </w:t>
      </w:r>
      <w:proofErr w:type="gramStart"/>
      <w:r>
        <w:rPr>
          <w:rFonts w:ascii="Arial" w:hAnsi="Arial" w:cs="Arial"/>
        </w:rPr>
        <w:t>Web  to</w:t>
      </w:r>
      <w:proofErr w:type="gramEnd"/>
      <w:r>
        <w:rPr>
          <w:rFonts w:ascii="Arial" w:hAnsi="Arial" w:cs="Arial"/>
        </w:rPr>
        <w:t xml:space="preserve"> link groups.</w:t>
      </w:r>
    </w:p>
    <w:p w:rsidR="003B085C" w:rsidRDefault="003B085C" w:rsidP="003B085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Strict limits on how much can be spent on management.</w:t>
      </w:r>
    </w:p>
    <w:p w:rsidR="003B085C" w:rsidRDefault="003B085C" w:rsidP="003B085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Buildings for future meetings should be accessible for all inc. </w:t>
      </w:r>
      <w:r w:rsidR="008737B9">
        <w:rPr>
          <w:rFonts w:ascii="Arial" w:hAnsi="Arial" w:cs="Arial"/>
        </w:rPr>
        <w:t>tho</w:t>
      </w:r>
      <w:r>
        <w:rPr>
          <w:rFonts w:ascii="Arial" w:hAnsi="Arial" w:cs="Arial"/>
        </w:rPr>
        <w:t>se with disabilities etc.</w:t>
      </w:r>
      <w:r w:rsidR="008737B9">
        <w:rPr>
          <w:rFonts w:ascii="Arial" w:hAnsi="Arial" w:cs="Arial"/>
        </w:rPr>
        <w:t xml:space="preserve"> Meetings should be at manageable times (i.e. NOT busy commuter times).</w:t>
      </w:r>
    </w:p>
    <w:p w:rsidR="008737B9" w:rsidRDefault="008737B9" w:rsidP="008737B9">
      <w:pPr>
        <w:rPr>
          <w:rFonts w:ascii="Arial" w:hAnsi="Arial" w:cs="Arial"/>
        </w:rPr>
      </w:pPr>
    </w:p>
    <w:p w:rsidR="008737B9" w:rsidRPr="008737B9" w:rsidRDefault="008737B9" w:rsidP="008737B9">
      <w:pPr>
        <w:rPr>
          <w:rFonts w:ascii="Arial" w:hAnsi="Arial" w:cs="Arial"/>
        </w:rPr>
      </w:pPr>
    </w:p>
    <w:p w:rsidR="003B085C" w:rsidRDefault="008737B9" w:rsidP="003B085C">
      <w:pPr>
        <w:rPr>
          <w:rFonts w:ascii="Arial" w:hAnsi="Arial" w:cs="Arial"/>
        </w:rPr>
      </w:pPr>
      <w:r w:rsidRPr="008737B9">
        <w:rPr>
          <w:rFonts w:ascii="Arial" w:hAnsi="Arial" w:cs="Arial"/>
          <w:b/>
        </w:rPr>
        <w:t xml:space="preserve">Colin </w:t>
      </w:r>
      <w:proofErr w:type="gramStart"/>
      <w:r w:rsidRPr="008737B9">
        <w:rPr>
          <w:rFonts w:ascii="Arial" w:hAnsi="Arial" w:cs="Arial"/>
          <w:b/>
        </w:rPr>
        <w:t>P</w:t>
      </w:r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attended to promote the collaboration of patient groups.  </w:t>
      </w:r>
      <w:proofErr w:type="gramStart"/>
      <w:r>
        <w:rPr>
          <w:rFonts w:ascii="Arial" w:hAnsi="Arial" w:cs="Arial"/>
        </w:rPr>
        <w:t>Looking for interested members of the public to participate.</w:t>
      </w:r>
      <w:proofErr w:type="gramEnd"/>
      <w:r>
        <w:rPr>
          <w:rFonts w:ascii="Arial" w:hAnsi="Arial" w:cs="Arial"/>
        </w:rPr>
        <w:t xml:space="preserve">  Any PPG member should email FP if interested.  Colin also discussed the structure and role of CCGs to the group.</w:t>
      </w:r>
    </w:p>
    <w:p w:rsidR="008737B9" w:rsidRDefault="008737B9" w:rsidP="003B085C">
      <w:pPr>
        <w:rPr>
          <w:rFonts w:ascii="Arial" w:hAnsi="Arial" w:cs="Arial"/>
        </w:rPr>
      </w:pPr>
    </w:p>
    <w:p w:rsidR="008737B9" w:rsidRDefault="008737B9" w:rsidP="003B085C">
      <w:pPr>
        <w:rPr>
          <w:rFonts w:ascii="Arial" w:hAnsi="Arial" w:cs="Arial"/>
        </w:rPr>
      </w:pPr>
      <w:r w:rsidRPr="008737B9">
        <w:rPr>
          <w:rFonts w:ascii="Arial" w:hAnsi="Arial" w:cs="Arial"/>
          <w:b/>
        </w:rPr>
        <w:t>Annual practice survey</w:t>
      </w:r>
      <w:r>
        <w:rPr>
          <w:rFonts w:ascii="Arial" w:hAnsi="Arial" w:cs="Arial"/>
        </w:rPr>
        <w:t xml:space="preserve"> – PPG asked for ideas for questions for the survey.  These ideas should be emailed/directed to FP.  </w:t>
      </w:r>
      <w:proofErr w:type="gramStart"/>
      <w:r>
        <w:rPr>
          <w:rFonts w:ascii="Arial" w:hAnsi="Arial" w:cs="Arial"/>
        </w:rPr>
        <w:t>For agreement at Octobers’ meeting.</w:t>
      </w:r>
      <w:proofErr w:type="gramEnd"/>
    </w:p>
    <w:p w:rsidR="008737B9" w:rsidRDefault="008737B9" w:rsidP="003B085C">
      <w:pPr>
        <w:rPr>
          <w:rFonts w:ascii="Arial" w:hAnsi="Arial" w:cs="Arial"/>
        </w:rPr>
      </w:pPr>
    </w:p>
    <w:p w:rsidR="008737B9" w:rsidRDefault="008737B9" w:rsidP="003B08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DS strongly believed the practice should make more of an effort to ensure pts with learning difficulties have appropriate access to the survey.  It was </w:t>
      </w:r>
      <w:r>
        <w:rPr>
          <w:rFonts w:ascii="Arial" w:hAnsi="Arial" w:cs="Arial"/>
        </w:rPr>
        <w:lastRenderedPageBreak/>
        <w:t>suggested that it could be an addition to the annual L</w:t>
      </w:r>
      <w:r w:rsidR="00FD1CE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reviews undertaken by the practice.  The survey could be made simpler/shorter to </w:t>
      </w:r>
      <w:r w:rsidR="001C2154">
        <w:rPr>
          <w:rFonts w:ascii="Arial" w:hAnsi="Arial" w:cs="Arial"/>
        </w:rPr>
        <w:t xml:space="preserve">help </w:t>
      </w:r>
      <w:r>
        <w:rPr>
          <w:rFonts w:ascii="Arial" w:hAnsi="Arial" w:cs="Arial"/>
        </w:rPr>
        <w:t xml:space="preserve">facilitate this? </w:t>
      </w:r>
    </w:p>
    <w:p w:rsidR="004D196E" w:rsidRDefault="004D196E" w:rsidP="003B085C">
      <w:pPr>
        <w:rPr>
          <w:rFonts w:ascii="Arial" w:hAnsi="Arial" w:cs="Arial"/>
        </w:rPr>
      </w:pPr>
    </w:p>
    <w:p w:rsidR="004D196E" w:rsidRDefault="004D196E" w:rsidP="003B085C">
      <w:pPr>
        <w:rPr>
          <w:rFonts w:ascii="Arial" w:hAnsi="Arial" w:cs="Arial"/>
        </w:rPr>
      </w:pPr>
    </w:p>
    <w:p w:rsidR="001C2154" w:rsidRDefault="001C2154" w:rsidP="003B085C">
      <w:pPr>
        <w:rPr>
          <w:rFonts w:ascii="Arial" w:hAnsi="Arial" w:cs="Arial"/>
        </w:rPr>
      </w:pPr>
      <w:r w:rsidRPr="001C2154">
        <w:rPr>
          <w:rFonts w:ascii="Arial" w:hAnsi="Arial" w:cs="Arial"/>
          <w:b/>
        </w:rPr>
        <w:t>Receptionist recruitment day</w:t>
      </w:r>
      <w:r>
        <w:rPr>
          <w:rFonts w:ascii="Arial" w:hAnsi="Arial" w:cs="Arial"/>
        </w:rPr>
        <w:t xml:space="preserve"> – FP asked the group for any interest in assisting in the recruitment process for 2 new receptionists. JG would have volunteered but will be working.  Any PPG member interested should let FP know.  Recruitment day is Monday 8</w:t>
      </w:r>
      <w:r w:rsidRPr="001C215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July, 9am start.</w:t>
      </w:r>
    </w:p>
    <w:p w:rsidR="004D196E" w:rsidRDefault="004D196E" w:rsidP="003B085C">
      <w:pPr>
        <w:rPr>
          <w:rFonts w:ascii="Arial" w:hAnsi="Arial" w:cs="Arial"/>
        </w:rPr>
      </w:pPr>
    </w:p>
    <w:p w:rsidR="004D196E" w:rsidRDefault="004D196E" w:rsidP="003B085C">
      <w:pPr>
        <w:rPr>
          <w:rFonts w:ascii="Arial" w:hAnsi="Arial" w:cs="Arial"/>
        </w:rPr>
      </w:pPr>
      <w:r w:rsidRPr="004D196E">
        <w:rPr>
          <w:rFonts w:ascii="Arial" w:hAnsi="Arial" w:cs="Arial"/>
          <w:b/>
        </w:rPr>
        <w:t>A&amp;E attendances</w:t>
      </w:r>
      <w:r>
        <w:rPr>
          <w:rFonts w:ascii="Arial" w:hAnsi="Arial" w:cs="Arial"/>
        </w:rPr>
        <w:t xml:space="preserve"> – between </w:t>
      </w:r>
      <w:r w:rsidR="00472FB7">
        <w:rPr>
          <w:rFonts w:ascii="Arial" w:hAnsi="Arial" w:cs="Arial"/>
        </w:rPr>
        <w:t xml:space="preserve">June 2012 and March 2013 Parklands pts had attended A&amp;E depts. 3707 times.  The practice had </w:t>
      </w:r>
      <w:proofErr w:type="gramStart"/>
      <w:r w:rsidR="00472FB7">
        <w:rPr>
          <w:rFonts w:ascii="Arial" w:hAnsi="Arial" w:cs="Arial"/>
        </w:rPr>
        <w:t>analysed  the</w:t>
      </w:r>
      <w:proofErr w:type="gramEnd"/>
      <w:r w:rsidR="00472FB7">
        <w:rPr>
          <w:rFonts w:ascii="Arial" w:hAnsi="Arial" w:cs="Arial"/>
        </w:rPr>
        <w:t xml:space="preserve"> data to identify areas where the practice could work to reduce A&amp;E attendance.  2 features were identified.  There were several incidences where pts had attended A&amp;E with issues that could/should have been addressed in primary care or did not need a health professional at all.  There were a significant number of patients attending on multiple occasions (over 7).</w:t>
      </w:r>
    </w:p>
    <w:p w:rsidR="00472FB7" w:rsidRDefault="00472FB7" w:rsidP="003B085C">
      <w:pPr>
        <w:rPr>
          <w:rFonts w:ascii="Arial" w:hAnsi="Arial" w:cs="Arial"/>
        </w:rPr>
      </w:pPr>
    </w:p>
    <w:p w:rsidR="00472FB7" w:rsidRDefault="00472FB7" w:rsidP="003B085C">
      <w:pPr>
        <w:rPr>
          <w:rFonts w:ascii="Arial" w:hAnsi="Arial" w:cs="Arial"/>
        </w:rPr>
      </w:pPr>
      <w:r>
        <w:rPr>
          <w:rFonts w:ascii="Arial" w:hAnsi="Arial" w:cs="Arial"/>
        </w:rPr>
        <w:t>This may suggest access issues at the practice and possibly a lack of understanding on the part of some pts as to which healthcare issues should be addressed by which organisation.</w:t>
      </w:r>
    </w:p>
    <w:p w:rsidR="00472FB7" w:rsidRDefault="00472FB7" w:rsidP="003B085C">
      <w:pPr>
        <w:rPr>
          <w:rFonts w:ascii="Arial" w:hAnsi="Arial" w:cs="Arial"/>
        </w:rPr>
      </w:pPr>
    </w:p>
    <w:p w:rsidR="00472FB7" w:rsidRDefault="00472FB7" w:rsidP="003B085C">
      <w:pPr>
        <w:rPr>
          <w:rFonts w:ascii="Arial" w:hAnsi="Arial" w:cs="Arial"/>
        </w:rPr>
      </w:pPr>
      <w:r>
        <w:rPr>
          <w:rFonts w:ascii="Arial" w:hAnsi="Arial" w:cs="Arial"/>
        </w:rPr>
        <w:t>It was proposed that the PPG could oversee an information stand at the annual drop in flu clinics to try and educate pts when to see a GP, when to attend A&amp;E and when a visit to a pharmacy etc.  This was agreed.  IT will approach PPG members nearer the time for volunteers.</w:t>
      </w:r>
    </w:p>
    <w:p w:rsidR="00472FB7" w:rsidRDefault="00472FB7" w:rsidP="003B085C">
      <w:pPr>
        <w:rPr>
          <w:rFonts w:ascii="Arial" w:hAnsi="Arial" w:cs="Arial"/>
        </w:rPr>
      </w:pPr>
    </w:p>
    <w:p w:rsidR="00472FB7" w:rsidRDefault="00FD1CE7" w:rsidP="003B08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address possible access issues at the practice it was proposed that the practice could adopt ‘fast track clinics’.  This is the only realistic way of increasing appt provision.  Fast </w:t>
      </w:r>
      <w:proofErr w:type="gramStart"/>
      <w:r>
        <w:rPr>
          <w:rFonts w:ascii="Arial" w:hAnsi="Arial" w:cs="Arial"/>
        </w:rPr>
        <w:t>track  would</w:t>
      </w:r>
      <w:proofErr w:type="gramEnd"/>
      <w:r>
        <w:rPr>
          <w:rFonts w:ascii="Arial" w:hAnsi="Arial" w:cs="Arial"/>
        </w:rPr>
        <w:t xml:space="preserve"> offer pts a 5 min appt specifically for an agreed list of minor ailments that could be managed quickly.  It was agreed as it was a potential solution.</w:t>
      </w:r>
    </w:p>
    <w:p w:rsidR="00FD1CE7" w:rsidRDefault="00FD1CE7" w:rsidP="003B085C">
      <w:pPr>
        <w:rPr>
          <w:rFonts w:ascii="Arial" w:hAnsi="Arial" w:cs="Arial"/>
        </w:rPr>
      </w:pPr>
    </w:p>
    <w:p w:rsidR="00FD1CE7" w:rsidRDefault="00FD1CE7" w:rsidP="003B08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also suggested that the practice could increase the number of Telephone </w:t>
      </w:r>
      <w:proofErr w:type="spellStart"/>
      <w:r>
        <w:rPr>
          <w:rFonts w:ascii="Arial" w:hAnsi="Arial" w:cs="Arial"/>
        </w:rPr>
        <w:t>appts</w:t>
      </w:r>
      <w:proofErr w:type="spellEnd"/>
      <w:r>
        <w:rPr>
          <w:rFonts w:ascii="Arial" w:hAnsi="Arial" w:cs="Arial"/>
        </w:rPr>
        <w:t xml:space="preserve"> as these were seen to be valued by patients.  </w:t>
      </w:r>
    </w:p>
    <w:p w:rsidR="003B085C" w:rsidRPr="003B085C" w:rsidRDefault="003B085C" w:rsidP="003B085C">
      <w:pPr>
        <w:rPr>
          <w:rFonts w:ascii="Arial" w:hAnsi="Arial" w:cs="Arial"/>
        </w:rPr>
      </w:pPr>
    </w:p>
    <w:p w:rsidR="003671E4" w:rsidRDefault="003671E4" w:rsidP="00966216">
      <w:pPr>
        <w:ind w:left="1440" w:hanging="1440"/>
        <w:rPr>
          <w:rFonts w:ascii="Arial" w:hAnsi="Arial" w:cs="Arial"/>
        </w:rPr>
      </w:pPr>
    </w:p>
    <w:p w:rsidR="003671E4" w:rsidRDefault="003671E4" w:rsidP="00966216">
      <w:pPr>
        <w:ind w:left="1440" w:hanging="1440"/>
        <w:rPr>
          <w:rFonts w:ascii="Arial" w:hAnsi="Arial" w:cs="Arial"/>
        </w:rPr>
      </w:pPr>
    </w:p>
    <w:p w:rsidR="000F50E0" w:rsidRDefault="000A3A1F" w:rsidP="003671E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F50E0" w:rsidRPr="000F50E0" w:rsidRDefault="000F50E0" w:rsidP="000F50E0">
      <w:pPr>
        <w:rPr>
          <w:rFonts w:ascii="Arial" w:hAnsi="Arial" w:cs="Arial"/>
          <w:b/>
        </w:rPr>
      </w:pPr>
      <w:r w:rsidRPr="000F50E0">
        <w:rPr>
          <w:rFonts w:ascii="Arial" w:hAnsi="Arial" w:cs="Arial"/>
          <w:b/>
        </w:rPr>
        <w:t>AOB</w:t>
      </w:r>
    </w:p>
    <w:p w:rsidR="000F50E0" w:rsidRDefault="000F50E0" w:rsidP="000F50E0">
      <w:pPr>
        <w:rPr>
          <w:rFonts w:ascii="Arial" w:hAnsi="Arial" w:cs="Arial"/>
        </w:rPr>
      </w:pPr>
    </w:p>
    <w:p w:rsidR="00AF5071" w:rsidRDefault="00966216" w:rsidP="00FD1CE7">
      <w:pPr>
        <w:ind w:left="1440" w:hanging="1440"/>
        <w:rPr>
          <w:rFonts w:ascii="Arial" w:hAnsi="Arial" w:cs="Arial"/>
        </w:rPr>
      </w:pPr>
      <w:r w:rsidRPr="00966216">
        <w:rPr>
          <w:rFonts w:ascii="Arial" w:hAnsi="Arial" w:cs="Arial"/>
        </w:rPr>
        <w:tab/>
      </w:r>
    </w:p>
    <w:p w:rsidR="00FB5021" w:rsidRDefault="00FB5021" w:rsidP="00751253">
      <w:pPr>
        <w:rPr>
          <w:rFonts w:ascii="Arial" w:hAnsi="Arial" w:cs="Arial"/>
        </w:rPr>
      </w:pPr>
    </w:p>
    <w:p w:rsidR="00465240" w:rsidRDefault="00465240" w:rsidP="008B5941">
      <w:pPr>
        <w:rPr>
          <w:rFonts w:ascii="Arial" w:hAnsi="Arial" w:cs="Arial"/>
        </w:rPr>
      </w:pPr>
    </w:p>
    <w:p w:rsidR="00CF586F" w:rsidRDefault="00CF586F" w:rsidP="008B5941">
      <w:pPr>
        <w:rPr>
          <w:rFonts w:ascii="Arial" w:hAnsi="Arial" w:cs="Arial"/>
          <w:b/>
        </w:rPr>
      </w:pPr>
    </w:p>
    <w:p w:rsidR="00D91BEE" w:rsidRDefault="00D91BEE" w:rsidP="008B5941">
      <w:pPr>
        <w:rPr>
          <w:rFonts w:ascii="Arial" w:hAnsi="Arial" w:cs="Arial"/>
        </w:rPr>
      </w:pPr>
      <w:r w:rsidRPr="00CF586F">
        <w:rPr>
          <w:rFonts w:ascii="Arial" w:hAnsi="Arial" w:cs="Arial"/>
          <w:b/>
        </w:rPr>
        <w:t>Date of next meeting</w:t>
      </w:r>
      <w:r>
        <w:rPr>
          <w:rFonts w:ascii="Arial" w:hAnsi="Arial" w:cs="Arial"/>
        </w:rPr>
        <w:t xml:space="preserve">:  Monday </w:t>
      </w:r>
      <w:r w:rsidR="003671E4">
        <w:rPr>
          <w:rFonts w:ascii="Arial" w:hAnsi="Arial" w:cs="Arial"/>
        </w:rPr>
        <w:t>7</w:t>
      </w:r>
      <w:r w:rsidR="003671E4" w:rsidRPr="003671E4">
        <w:rPr>
          <w:rFonts w:ascii="Arial" w:hAnsi="Arial" w:cs="Arial"/>
          <w:vertAlign w:val="superscript"/>
        </w:rPr>
        <w:t>th</w:t>
      </w:r>
      <w:r w:rsidR="003671E4">
        <w:rPr>
          <w:rFonts w:ascii="Arial" w:hAnsi="Arial" w:cs="Arial"/>
        </w:rPr>
        <w:t xml:space="preserve"> October</w:t>
      </w:r>
      <w:proofErr w:type="gramStart"/>
      <w:r w:rsidR="003671E4">
        <w:rPr>
          <w:rFonts w:ascii="Arial" w:hAnsi="Arial" w:cs="Arial"/>
        </w:rPr>
        <w:t>,</w:t>
      </w:r>
      <w:r w:rsidR="000F50E0">
        <w:rPr>
          <w:rFonts w:ascii="Arial" w:hAnsi="Arial" w:cs="Arial"/>
        </w:rPr>
        <w:t xml:space="preserve"> </w:t>
      </w:r>
      <w:r w:rsidR="00CF586F">
        <w:rPr>
          <w:rFonts w:ascii="Arial" w:hAnsi="Arial" w:cs="Arial"/>
        </w:rPr>
        <w:t xml:space="preserve"> 6pm</w:t>
      </w:r>
      <w:proofErr w:type="gramEnd"/>
      <w:r w:rsidR="00CF586F">
        <w:rPr>
          <w:rFonts w:ascii="Arial" w:hAnsi="Arial" w:cs="Arial"/>
        </w:rPr>
        <w:t xml:space="preserve"> </w:t>
      </w:r>
      <w:r w:rsidR="003671E4">
        <w:rPr>
          <w:rFonts w:ascii="Arial" w:hAnsi="Arial" w:cs="Arial"/>
        </w:rPr>
        <w:t>Park Road</w:t>
      </w:r>
      <w:r w:rsidR="00CF586F">
        <w:rPr>
          <w:rFonts w:ascii="Arial" w:hAnsi="Arial" w:cs="Arial"/>
        </w:rPr>
        <w:t>.</w:t>
      </w:r>
    </w:p>
    <w:p w:rsidR="008B5941" w:rsidRPr="008B5941" w:rsidRDefault="008B5941" w:rsidP="008B5941">
      <w:pPr>
        <w:rPr>
          <w:rFonts w:ascii="Arial" w:hAnsi="Arial" w:cs="Arial"/>
        </w:rPr>
      </w:pPr>
    </w:p>
    <w:sectPr w:rsidR="008B5941" w:rsidRPr="008B5941" w:rsidSect="00D60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6E7"/>
    <w:multiLevelType w:val="hybridMultilevel"/>
    <w:tmpl w:val="530437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02E83"/>
    <w:multiLevelType w:val="hybridMultilevel"/>
    <w:tmpl w:val="1ADC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D66DB"/>
    <w:multiLevelType w:val="hybridMultilevel"/>
    <w:tmpl w:val="B15E1592"/>
    <w:lvl w:ilvl="0" w:tplc="212CD7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2B7C2C"/>
    <w:multiLevelType w:val="hybridMultilevel"/>
    <w:tmpl w:val="BAFA8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F6496"/>
    <w:multiLevelType w:val="hybridMultilevel"/>
    <w:tmpl w:val="36EA1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3E0009"/>
    <w:multiLevelType w:val="hybridMultilevel"/>
    <w:tmpl w:val="B33ECB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75DEA"/>
    <w:multiLevelType w:val="hybridMultilevel"/>
    <w:tmpl w:val="C7A80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1A4EA7"/>
    <w:multiLevelType w:val="hybridMultilevel"/>
    <w:tmpl w:val="F79A610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8B4959"/>
    <w:multiLevelType w:val="hybridMultilevel"/>
    <w:tmpl w:val="E4A88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CA76D4"/>
    <w:multiLevelType w:val="hybridMultilevel"/>
    <w:tmpl w:val="56B0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71E91"/>
    <w:multiLevelType w:val="hybridMultilevel"/>
    <w:tmpl w:val="B8146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AF3331"/>
    <w:multiLevelType w:val="hybridMultilevel"/>
    <w:tmpl w:val="4606B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31592"/>
    <w:multiLevelType w:val="hybridMultilevel"/>
    <w:tmpl w:val="065A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D3F6D"/>
    <w:multiLevelType w:val="hybridMultilevel"/>
    <w:tmpl w:val="79C85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F1F09"/>
    <w:rsid w:val="0000715E"/>
    <w:rsid w:val="000512B6"/>
    <w:rsid w:val="000A3A1F"/>
    <w:rsid w:val="000E14C5"/>
    <w:rsid w:val="000F50E0"/>
    <w:rsid w:val="0015642C"/>
    <w:rsid w:val="001604F0"/>
    <w:rsid w:val="001C2154"/>
    <w:rsid w:val="001D42C2"/>
    <w:rsid w:val="002701FF"/>
    <w:rsid w:val="002760E6"/>
    <w:rsid w:val="00332043"/>
    <w:rsid w:val="0033497B"/>
    <w:rsid w:val="00363A35"/>
    <w:rsid w:val="003671E4"/>
    <w:rsid w:val="00377FD8"/>
    <w:rsid w:val="003A3B93"/>
    <w:rsid w:val="003B085C"/>
    <w:rsid w:val="00453B27"/>
    <w:rsid w:val="00465240"/>
    <w:rsid w:val="00472FB7"/>
    <w:rsid w:val="004D196E"/>
    <w:rsid w:val="00576820"/>
    <w:rsid w:val="00653C5C"/>
    <w:rsid w:val="00675CA7"/>
    <w:rsid w:val="00751253"/>
    <w:rsid w:val="007C5DFB"/>
    <w:rsid w:val="00827131"/>
    <w:rsid w:val="008737B9"/>
    <w:rsid w:val="008B5941"/>
    <w:rsid w:val="00932FD3"/>
    <w:rsid w:val="00966216"/>
    <w:rsid w:val="009D40C0"/>
    <w:rsid w:val="00A57A98"/>
    <w:rsid w:val="00A9287F"/>
    <w:rsid w:val="00AC169F"/>
    <w:rsid w:val="00AF5071"/>
    <w:rsid w:val="00B03AE7"/>
    <w:rsid w:val="00B66EF5"/>
    <w:rsid w:val="00B74075"/>
    <w:rsid w:val="00BA163E"/>
    <w:rsid w:val="00BA7A01"/>
    <w:rsid w:val="00BC26A6"/>
    <w:rsid w:val="00C43679"/>
    <w:rsid w:val="00CA7F77"/>
    <w:rsid w:val="00CC0F14"/>
    <w:rsid w:val="00CF586F"/>
    <w:rsid w:val="00D601B0"/>
    <w:rsid w:val="00D671B1"/>
    <w:rsid w:val="00D91BEE"/>
    <w:rsid w:val="00E339E9"/>
    <w:rsid w:val="00EA3D10"/>
    <w:rsid w:val="00F118E5"/>
    <w:rsid w:val="00F24F00"/>
    <w:rsid w:val="00FB5021"/>
    <w:rsid w:val="00FD1CE7"/>
    <w:rsid w:val="00FD3287"/>
    <w:rsid w:val="00FF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1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77FD8"/>
    <w:rPr>
      <w:b/>
      <w:bCs/>
    </w:rPr>
  </w:style>
  <w:style w:type="paragraph" w:styleId="ListParagraph">
    <w:name w:val="List Paragraph"/>
    <w:basedOn w:val="Normal"/>
    <w:uiPriority w:val="34"/>
    <w:qFormat/>
    <w:rsid w:val="00A92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Group</vt:lpstr>
    </vt:vector>
  </TitlesOfParts>
  <Company>NHS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Group</dc:title>
  <dc:creator>NHS</dc:creator>
  <cp:lastModifiedBy>ian taylor</cp:lastModifiedBy>
  <cp:revision>2</cp:revision>
  <dcterms:created xsi:type="dcterms:W3CDTF">2013-08-09T09:09:00Z</dcterms:created>
  <dcterms:modified xsi:type="dcterms:W3CDTF">2013-08-09T09:09:00Z</dcterms:modified>
</cp:coreProperties>
</file>